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282A4E" w:rsidRDefault="00CB266F">
      <w:pPr>
        <w:ind w:left="1548" w:right="-20"/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</w:pP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基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隆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市</w:t>
      </w:r>
      <w:r w:rsidR="00EF1778" w:rsidRPr="00282A4E">
        <w:rPr>
          <w:rFonts w:ascii="標楷體" w:eastAsia="標楷體" w:hAnsi="標楷體" w:cs="Arial" w:hint="eastAsia"/>
          <w:b/>
          <w:color w:val="000000"/>
          <w:spacing w:val="3"/>
          <w:w w:val="90"/>
          <w:sz w:val="32"/>
          <w:szCs w:val="32"/>
        </w:rPr>
        <w:t>南榮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國民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-7"/>
          <w:sz w:val="32"/>
          <w:szCs w:val="32"/>
        </w:rPr>
        <w:t xml:space="preserve"> </w:t>
      </w:r>
      <w:r w:rsidRPr="00282A4E">
        <w:rPr>
          <w:rFonts w:ascii="標楷體" w:eastAsia="標楷體" w:hAnsi="標楷體" w:cs="Arial"/>
          <w:b/>
          <w:color w:val="000000"/>
          <w:spacing w:val="1"/>
          <w:w w:val="89"/>
          <w:sz w:val="32"/>
          <w:szCs w:val="32"/>
        </w:rPr>
        <w:t>10</w:t>
      </w:r>
      <w:r w:rsidR="00C6265F">
        <w:rPr>
          <w:rFonts w:ascii="標楷體" w:eastAsia="標楷體" w:hAnsi="標楷體" w:cs="Arial" w:hint="eastAsia"/>
          <w:b/>
          <w:color w:val="000000"/>
          <w:w w:val="89"/>
          <w:sz w:val="32"/>
          <w:szCs w:val="32"/>
        </w:rPr>
        <w:t>8</w:t>
      </w:r>
      <w:r w:rsidRPr="00282A4E">
        <w:rPr>
          <w:rFonts w:ascii="標楷體" w:eastAsia="標楷體" w:hAnsi="標楷體" w:cs="Arial"/>
          <w:b/>
          <w:color w:val="000000"/>
          <w:spacing w:val="-7"/>
          <w:sz w:val="32"/>
          <w:szCs w:val="32"/>
        </w:rPr>
        <w:t xml:space="preserve"> 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1"/>
          <w:w w:val="90"/>
          <w:sz w:val="32"/>
          <w:szCs w:val="32"/>
        </w:rPr>
        <w:t>度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教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師</w:t>
      </w:r>
      <w:r w:rsidR="007329E6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公開授課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實施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計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畫</w:t>
      </w:r>
    </w:p>
    <w:p w:rsidR="002E7E0E" w:rsidRPr="00EF1778" w:rsidRDefault="00E249BB" w:rsidP="00E249BB">
      <w:pPr>
        <w:spacing w:before="23"/>
        <w:ind w:right="-20"/>
        <w:rPr>
          <w:rFonts w:ascii="標楷體" w:eastAsia="標楷體" w:hAnsi="標楷體" w:cs="Arial"/>
          <w:color w:val="000000"/>
          <w:w w:val="90"/>
          <w:szCs w:val="24"/>
        </w:rPr>
      </w:pPr>
      <w:r>
        <w:rPr>
          <w:rFonts w:ascii="標楷體" w:eastAsia="標楷體" w:hAnsi="標楷體" w:cs="Arial" w:hint="eastAsia"/>
          <w:color w:val="000000"/>
          <w:w w:val="90"/>
          <w:szCs w:val="24"/>
        </w:rPr>
        <w:t xml:space="preserve">                                                            </w:t>
      </w:r>
      <w:r w:rsidR="002B468A">
        <w:rPr>
          <w:rFonts w:ascii="標楷體" w:eastAsia="標楷體" w:hAnsi="標楷體" w:cs="Arial" w:hint="eastAsia"/>
          <w:color w:val="000000"/>
          <w:w w:val="90"/>
          <w:szCs w:val="24"/>
        </w:rPr>
        <w:t xml:space="preserve">            </w:t>
      </w:r>
      <w:r>
        <w:rPr>
          <w:rFonts w:ascii="標楷體" w:eastAsia="標楷體" w:hAnsi="標楷體" w:cs="Arial" w:hint="eastAsia"/>
          <w:color w:val="000000"/>
          <w:w w:val="90"/>
          <w:szCs w:val="24"/>
        </w:rPr>
        <w:t xml:space="preserve"> 經</w:t>
      </w:r>
      <w:r w:rsidR="002B468A">
        <w:rPr>
          <w:rFonts w:ascii="標楷體" w:eastAsia="標楷體" w:hAnsi="標楷體" w:cs="Arial" w:hint="eastAsia"/>
          <w:color w:val="000000"/>
          <w:w w:val="90"/>
          <w:szCs w:val="24"/>
        </w:rPr>
        <w:t>108.08.30</w:t>
      </w:r>
      <w:r w:rsidR="00C6265F">
        <w:rPr>
          <w:rFonts w:ascii="標楷體" w:eastAsia="標楷體" w:hAnsi="標楷體" w:cs="Arial" w:hint="eastAsia"/>
          <w:color w:val="000000"/>
          <w:w w:val="90"/>
          <w:szCs w:val="24"/>
        </w:rPr>
        <w:t>校務</w:t>
      </w:r>
      <w:r>
        <w:rPr>
          <w:rFonts w:ascii="標楷體" w:eastAsia="標楷體" w:hAnsi="標楷體" w:cs="Arial" w:hint="eastAsia"/>
          <w:color w:val="000000"/>
          <w:w w:val="90"/>
          <w:szCs w:val="24"/>
        </w:rPr>
        <w:t>會議通過</w:t>
      </w:r>
    </w:p>
    <w:p w:rsidR="002E7E0E" w:rsidRPr="00EF1778" w:rsidRDefault="002E7E0E">
      <w:pPr>
        <w:spacing w:line="240" w:lineRule="exact"/>
        <w:rPr>
          <w:rFonts w:ascii="標楷體" w:eastAsia="標楷體" w:hAnsi="標楷體" w:cs="Arial"/>
          <w:w w:val="90"/>
          <w:szCs w:val="24"/>
        </w:rPr>
      </w:pPr>
    </w:p>
    <w:p w:rsidR="002E7E0E" w:rsidRPr="00EF1778" w:rsidRDefault="002E7E0E">
      <w:pPr>
        <w:spacing w:after="1" w:line="120" w:lineRule="exact"/>
        <w:rPr>
          <w:rFonts w:ascii="標楷體" w:eastAsia="標楷體" w:hAnsi="標楷體" w:cs="Arial"/>
          <w:w w:val="90"/>
          <w:sz w:val="12"/>
          <w:szCs w:val="12"/>
        </w:rPr>
      </w:pPr>
    </w:p>
    <w:p w:rsidR="00EF1778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34"/>
          <w:szCs w:val="24"/>
        </w:rPr>
      </w:pP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壹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依</w:t>
      </w:r>
      <w:r w:rsidRPr="00EF1778">
        <w:rPr>
          <w:rFonts w:ascii="標楷體" w:eastAsia="標楷體" w:hAnsi="標楷體" w:cs="Arial"/>
          <w:color w:val="000000"/>
          <w:spacing w:val="36"/>
          <w:w w:val="90"/>
          <w:szCs w:val="24"/>
        </w:rPr>
        <w:t>據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：</w:t>
      </w:r>
    </w:p>
    <w:p w:rsidR="00C6265F" w:rsidRDefault="00EF1778" w:rsidP="00C6265F">
      <w:pPr>
        <w:ind w:right="-20"/>
        <w:rPr>
          <w:rFonts w:ascii="標楷體" w:eastAsia="標楷體" w:hAnsi="標楷體" w:cs="Times New Roman"/>
          <w:color w:val="000000"/>
          <w:spacing w:val="17"/>
          <w:szCs w:val="24"/>
        </w:rPr>
      </w:pPr>
      <w:r>
        <w:rPr>
          <w:rFonts w:ascii="標楷體" w:eastAsia="標楷體" w:hAnsi="標楷體" w:cs="Arial" w:hint="eastAsia"/>
          <w:color w:val="000000"/>
          <w:spacing w:val="13"/>
          <w:w w:val="90"/>
          <w:szCs w:val="24"/>
        </w:rPr>
        <w:t xml:space="preserve"> </w:t>
      </w:r>
      <w:r w:rsidR="00C6265F">
        <w:rPr>
          <w:rFonts w:ascii="標楷體" w:eastAsia="標楷體" w:hAnsi="標楷體" w:cs="Arial" w:hint="eastAsia"/>
          <w:color w:val="000000"/>
          <w:spacing w:val="13"/>
          <w:w w:val="9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13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13"/>
          <w:szCs w:val="24"/>
        </w:rPr>
        <w:t>、</w:t>
      </w:r>
      <w:r w:rsidR="00C6265F" w:rsidRPr="00C6265F">
        <w:rPr>
          <w:rFonts w:ascii="標楷體" w:eastAsia="標楷體" w:hAnsi="標楷體" w:cs="Arial" w:hint="eastAsia"/>
          <w:color w:val="000000"/>
          <w:spacing w:val="6"/>
          <w:w w:val="90"/>
          <w:szCs w:val="24"/>
        </w:rPr>
        <w:t>依據「國民中學與國民小</w:t>
      </w:r>
      <w:r w:rsidR="00C6265F"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學實施校長及教師公開授課參考原則」暨教育部</w:t>
      </w:r>
      <w:r w:rsidR="00C6265F" w:rsidRPr="00C6265F">
        <w:rPr>
          <w:rFonts w:ascii="標楷體" w:eastAsia="標楷體" w:hAnsi="標楷體" w:cs="Times New Roman"/>
          <w:color w:val="000000"/>
          <w:spacing w:val="17"/>
          <w:szCs w:val="24"/>
        </w:rPr>
        <w:t>108</w:t>
      </w:r>
      <w:r w:rsidR="00C6265F"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年</w:t>
      </w:r>
      <w:r w:rsidR="00C6265F" w:rsidRPr="00C6265F">
        <w:rPr>
          <w:rFonts w:ascii="標楷體" w:eastAsia="標楷體" w:hAnsi="標楷體" w:cs="Times New Roman"/>
          <w:color w:val="000000"/>
          <w:spacing w:val="17"/>
          <w:szCs w:val="24"/>
        </w:rPr>
        <w:t>8</w:t>
      </w:r>
      <w:r w:rsidR="00C6265F"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月</w:t>
      </w:r>
      <w:r w:rsidR="00C6265F" w:rsidRPr="00C6265F">
        <w:rPr>
          <w:rFonts w:ascii="標楷體" w:eastAsia="標楷體" w:hAnsi="標楷體" w:cs="Times New Roman"/>
          <w:color w:val="000000"/>
          <w:spacing w:val="17"/>
          <w:szCs w:val="24"/>
        </w:rPr>
        <w:t>5</w:t>
      </w:r>
      <w:r w:rsidR="00C6265F"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日</w:t>
      </w:r>
    </w:p>
    <w:p w:rsidR="00EF1778" w:rsidRPr="00C6265F" w:rsidRDefault="00C6265F" w:rsidP="00C6265F">
      <w:pPr>
        <w:ind w:right="-20"/>
        <w:rPr>
          <w:rFonts w:ascii="標楷體" w:eastAsia="標楷體" w:hAnsi="標楷體" w:cs="Times New Roman"/>
          <w:color w:val="000000"/>
          <w:spacing w:val="17"/>
          <w:szCs w:val="24"/>
        </w:rPr>
      </w:pPr>
      <w:r>
        <w:rPr>
          <w:rFonts w:ascii="標楷體" w:eastAsia="標楷體" w:hAnsi="標楷體" w:cs="Times New Roman" w:hint="eastAsia"/>
          <w:color w:val="000000"/>
          <w:spacing w:val="17"/>
          <w:szCs w:val="24"/>
        </w:rPr>
        <w:t xml:space="preserve">    </w:t>
      </w:r>
      <w:r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臺教師</w:t>
      </w:r>
      <w:r w:rsidRPr="00C6265F">
        <w:rPr>
          <w:rFonts w:ascii="標楷體" w:eastAsia="標楷體" w:hAnsi="標楷體" w:cs="Times New Roman"/>
          <w:color w:val="000000"/>
          <w:spacing w:val="17"/>
          <w:szCs w:val="24"/>
        </w:rPr>
        <w:t>(</w:t>
      </w:r>
      <w:r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三</w:t>
      </w:r>
      <w:r w:rsidRPr="00C6265F">
        <w:rPr>
          <w:rFonts w:ascii="標楷體" w:eastAsia="標楷體" w:hAnsi="標楷體" w:cs="Times New Roman"/>
          <w:color w:val="000000"/>
          <w:spacing w:val="17"/>
          <w:szCs w:val="24"/>
        </w:rPr>
        <w:t>)</w:t>
      </w:r>
      <w:r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字第</w:t>
      </w:r>
      <w:r w:rsidRPr="00C6265F">
        <w:rPr>
          <w:rFonts w:ascii="標楷體" w:eastAsia="標楷體" w:hAnsi="標楷體" w:cs="Times New Roman"/>
          <w:color w:val="000000"/>
          <w:spacing w:val="17"/>
          <w:szCs w:val="24"/>
        </w:rPr>
        <w:t>1080113850</w:t>
      </w:r>
      <w:r w:rsidRPr="00C6265F">
        <w:rPr>
          <w:rFonts w:ascii="標楷體" w:eastAsia="標楷體" w:hAnsi="標楷體" w:cs="Times New Roman" w:hint="eastAsia"/>
          <w:color w:val="000000"/>
          <w:spacing w:val="17"/>
          <w:szCs w:val="24"/>
        </w:rPr>
        <w:t>號函辦理。</w:t>
      </w:r>
    </w:p>
    <w:p w:rsidR="002E7E0E" w:rsidRPr="00C6265F" w:rsidRDefault="00CB266F" w:rsidP="00EF1778">
      <w:pPr>
        <w:spacing w:before="43" w:line="278" w:lineRule="auto"/>
        <w:ind w:left="120" w:right="3200"/>
        <w:rPr>
          <w:rFonts w:ascii="標楷體" w:eastAsia="標楷體" w:hAnsi="標楷體" w:cs="Arial"/>
          <w:color w:val="000000"/>
          <w:spacing w:val="3"/>
          <w:w w:val="90"/>
          <w:szCs w:val="24"/>
        </w:rPr>
      </w:pPr>
      <w:r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 xml:space="preserve"> 二、基隆市政府 10</w:t>
      </w:r>
      <w:r w:rsidR="00C6265F" w:rsidRPr="00C6265F"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>8</w:t>
      </w:r>
      <w:r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 xml:space="preserve"> 年 </w:t>
      </w:r>
      <w:r w:rsidR="00C6265F" w:rsidRPr="00C6265F"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>8</w:t>
      </w:r>
      <w:r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 xml:space="preserve">月 </w:t>
      </w:r>
      <w:r w:rsidR="00C6265F" w:rsidRPr="00C6265F"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>15</w:t>
      </w:r>
      <w:r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 xml:space="preserve"> 日</w:t>
      </w:r>
      <w:r w:rsidR="00C6265F" w:rsidRPr="00C6265F"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>基府教學貳字第</w:t>
      </w:r>
      <w:r w:rsidR="00C6265F"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>1080257532</w:t>
      </w:r>
      <w:r w:rsidR="00C6265F" w:rsidRPr="00C6265F"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>號</w:t>
      </w:r>
      <w:r w:rsidRPr="00C6265F">
        <w:rPr>
          <w:rFonts w:ascii="標楷體" w:eastAsia="標楷體" w:hAnsi="標楷體" w:cs="Arial"/>
          <w:color w:val="000000"/>
          <w:spacing w:val="3"/>
          <w:w w:val="90"/>
          <w:szCs w:val="24"/>
        </w:rPr>
        <w:t>。</w:t>
      </w:r>
    </w:p>
    <w:p w:rsidR="00EF1778" w:rsidRDefault="00CB266F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35"/>
          <w:szCs w:val="24"/>
        </w:rPr>
      </w:pP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貳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目</w:t>
      </w:r>
      <w:r w:rsidRPr="00EF1778">
        <w:rPr>
          <w:rFonts w:ascii="標楷體" w:eastAsia="標楷體" w:hAnsi="標楷體" w:cs="Arial"/>
          <w:color w:val="000000"/>
          <w:spacing w:val="37"/>
          <w:w w:val="90"/>
          <w:szCs w:val="24"/>
        </w:rPr>
        <w:t>的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：</w:t>
      </w:r>
    </w:p>
    <w:p w:rsidR="00EF1778" w:rsidRDefault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5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建立教師專業學習社群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營造正向支持與合作分享文化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促進教師專業成長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EF1778" w:rsidP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8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體現以學習者為主體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精進教師課室教學品質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提升學生學</w:t>
      </w:r>
      <w:r w:rsidR="00CB266F"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習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成果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>
      <w:pPr>
        <w:spacing w:line="277" w:lineRule="auto"/>
        <w:ind w:right="3919"/>
        <w:rPr>
          <w:rFonts w:ascii="標楷體" w:eastAsia="標楷體" w:hAnsi="標楷體" w:cs="Arial"/>
          <w:color w:val="000000"/>
          <w:spacing w:val="64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對象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本校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參加校內教師專業發展評鑑計畫之老師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4"/>
          <w:szCs w:val="24"/>
        </w:rPr>
        <w:t>。</w:t>
      </w:r>
    </w:p>
    <w:p w:rsidR="002E7E0E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6"/>
          <w:szCs w:val="24"/>
        </w:rPr>
      </w:pP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肆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時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：</w:t>
      </w:r>
      <w:r w:rsidRPr="00EF1778">
        <w:rPr>
          <w:rFonts w:ascii="標楷體" w:eastAsia="標楷體" w:hAnsi="標楷體" w:cs="Times New Roman"/>
          <w:color w:val="000000"/>
          <w:spacing w:val="17"/>
          <w:szCs w:val="24"/>
        </w:rPr>
        <w:t>10</w:t>
      </w:r>
      <w:r w:rsidR="00C6265F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年度各學習領域授課時間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依實際排課課表辦理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25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伍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原則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</w:p>
    <w:p w:rsidR="002E7E0E" w:rsidRPr="00EF1778" w:rsidRDefault="00CB266F">
      <w:pPr>
        <w:spacing w:before="43" w:line="277" w:lineRule="auto"/>
        <w:ind w:left="590" w:right="-20" w:hanging="480"/>
        <w:rPr>
          <w:rFonts w:ascii="標楷體" w:eastAsia="標楷體" w:hAnsi="標楷體" w:cs="Arial"/>
          <w:color w:val="000000"/>
          <w:spacing w:val="21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ㄧ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校內正式編制教師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含主任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組長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年須辦理</w:t>
      </w:r>
      <w:r w:rsidRPr="00EF1778">
        <w:rPr>
          <w:rFonts w:ascii="標楷體" w:eastAsia="標楷體" w:hAnsi="標楷體" w:cs="Arial"/>
          <w:color w:val="000000"/>
          <w:spacing w:val="23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次公開課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每次至少邀請</w:t>
      </w:r>
      <w:r w:rsidRPr="00EF1778">
        <w:rPr>
          <w:rFonts w:ascii="標楷體" w:eastAsia="標楷體" w:hAnsi="標楷體" w:cs="Arial"/>
          <w:color w:val="000000"/>
          <w:spacing w:val="22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2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位同儕教師參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與觀課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；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每學年每位教師至少需參與同儕觀課</w:t>
      </w:r>
      <w:r w:rsidRPr="00EF1778">
        <w:rPr>
          <w:rFonts w:ascii="標楷體" w:eastAsia="標楷體" w:hAnsi="標楷體" w:cs="Arial"/>
          <w:color w:val="000000"/>
          <w:spacing w:val="-5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2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-1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每學期</w:t>
      </w:r>
      <w:r w:rsidRPr="00EF1778">
        <w:rPr>
          <w:rFonts w:ascii="標楷體" w:eastAsia="標楷體" w:hAnsi="標楷體" w:cs="Arial"/>
          <w:color w:val="000000"/>
          <w:spacing w:val="-7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1 </w:t>
      </w:r>
      <w:r w:rsidRPr="00EF1778">
        <w:rPr>
          <w:rFonts w:ascii="標楷體" w:eastAsia="標楷體" w:hAnsi="標楷體" w:cs="Arial"/>
          <w:color w:val="000000"/>
          <w:spacing w:val="21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21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21"/>
          <w:szCs w:val="24"/>
        </w:rPr>
        <w:t>。</w:t>
      </w:r>
    </w:p>
    <w:p w:rsidR="002E7E0E" w:rsidRPr="00EF1778" w:rsidRDefault="00CB266F">
      <w:pPr>
        <w:spacing w:line="278" w:lineRule="auto"/>
        <w:ind w:left="590" w:right="-20" w:hanging="48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須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於領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域學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習時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或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安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排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兩位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教師可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連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成觀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議課之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時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bookmarkStart w:id="0" w:name="_GoBack"/>
      <w:bookmarkEnd w:id="0"/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選擇無課務之節次為原則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進行公開課之教師可自行尋找最信任的教師同儕擔任觀課教學夥伴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。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學年度內經教育處或師資培育機構委託辦理</w:t>
      </w:r>
      <w:r w:rsidR="007329E6">
        <w:rPr>
          <w:rFonts w:ascii="標楷體" w:eastAsia="標楷體" w:hAnsi="標楷體" w:cs="Arial"/>
          <w:color w:val="000000"/>
          <w:spacing w:val="5"/>
          <w:w w:val="90"/>
          <w:szCs w:val="24"/>
        </w:rPr>
        <w:t>公開授課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並做成紀錄者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視同完成公開課一次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2E7E0E" w:rsidRPr="00EF1778" w:rsidRDefault="002E7E0E">
      <w:pPr>
        <w:spacing w:after="80" w:line="240" w:lineRule="exact"/>
        <w:rPr>
          <w:rFonts w:ascii="標楷體" w:eastAsia="標楷體" w:hAnsi="標楷體" w:cs="Arial"/>
          <w:spacing w:val="5"/>
          <w:szCs w:val="24"/>
        </w:rPr>
      </w:pPr>
    </w:p>
    <w:p w:rsid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陸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方式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pacing w:val="3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一</w:t>
      </w:r>
      <w:r w:rsidRPr="00EF1778">
        <w:rPr>
          <w:rFonts w:ascii="標楷體" w:eastAsia="標楷體" w:hAnsi="標楷體" w:cs="Arial"/>
          <w:color w:val="000000"/>
          <w:spacing w:val="3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初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由教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將教師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暨觀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課登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由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各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領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域召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由召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協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助領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"/>
          <w:w w:val="90"/>
          <w:szCs w:val="24"/>
        </w:rPr>
        <w:t>自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訂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pacing w:val="7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公開課及觀課日期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</w:p>
    <w:p w:rsid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8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教學者進行公開課前須先與觀課教師進行會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談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（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由觀察者填寫教學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觀察前會談紀錄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8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結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束後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授課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教師填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自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  <w:u w:val="single"/>
        </w:rPr>
        <w:t>我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省思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檢核</w:t>
      </w:r>
      <w:r w:rsidRPr="00EF1778">
        <w:rPr>
          <w:rFonts w:ascii="標楷體" w:eastAsia="標楷體" w:hAnsi="標楷體" w:cs="Arial"/>
          <w:color w:val="000000"/>
          <w:spacing w:val="13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12"/>
          <w:szCs w:val="24"/>
          <w:u w:val="single"/>
        </w:rPr>
        <w:t>（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質</w:t>
      </w:r>
      <w:r w:rsidRPr="00EF1778">
        <w:rPr>
          <w:rFonts w:ascii="標楷體" w:eastAsia="標楷體" w:hAnsi="標楷體" w:cs="Arial"/>
          <w:color w:val="000000"/>
          <w:spacing w:val="14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量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兼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具</w:t>
      </w:r>
      <w:r w:rsidRPr="00EF1778">
        <w:rPr>
          <w:rFonts w:ascii="標楷體" w:eastAsia="標楷體" w:hAnsi="標楷體" w:cs="Arial"/>
          <w:color w:val="000000"/>
          <w:spacing w:val="13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1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並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邀請觀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進行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回饋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會談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；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觀課教師則依據教學觀察結果作成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  <w:u w:val="single"/>
        </w:rPr>
        <w:t>觀課紀錄表</w:t>
      </w:r>
      <w:r w:rsidR="00CB266F" w:rsidRPr="00EF1778">
        <w:rPr>
          <w:rFonts w:ascii="標楷體" w:eastAsia="標楷體" w:hAnsi="標楷體" w:cs="Arial"/>
          <w:color w:val="000000"/>
          <w:spacing w:val="3"/>
          <w:szCs w:val="24"/>
          <w:u w:val="single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6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前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後會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談紀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及自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我檢核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電腦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繕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打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於公開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兩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週內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繳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至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32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2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10"/>
          <w:szCs w:val="24"/>
        </w:rPr>
      </w:pP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柒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本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計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畫奉校長核定後實施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修正時亦同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。</w:t>
      </w:r>
    </w:p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type w:val="continuous"/>
          <w:pgSz w:w="11906" w:h="16838"/>
          <w:pgMar w:top="687" w:right="717" w:bottom="1134" w:left="720" w:header="720" w:footer="720" w:gutter="0"/>
          <w:cols w:space="708"/>
        </w:sectPr>
      </w:pPr>
    </w:p>
    <w:p w:rsidR="002E7E0E" w:rsidRPr="00282A4E" w:rsidRDefault="00CB266F">
      <w:pPr>
        <w:ind w:left="224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lastRenderedPageBreak/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教師公開課暨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觀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登記表</w:t>
      </w:r>
    </w:p>
    <w:p w:rsidR="002E7E0E" w:rsidRPr="00EF1778" w:rsidRDefault="002E7E0E">
      <w:pPr>
        <w:spacing w:after="5" w:line="200" w:lineRule="exact"/>
        <w:rPr>
          <w:rFonts w:ascii="標楷體" w:eastAsia="標楷體" w:hAnsi="標楷體" w:cs="Arial"/>
          <w:w w:val="91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85"/>
        <w:gridCol w:w="1793"/>
        <w:gridCol w:w="4090"/>
      </w:tblGrid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2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公開授</w:t>
            </w:r>
            <w:r w:rsidRPr="00EF1778">
              <w:rPr>
                <w:rFonts w:ascii="標楷體" w:eastAsia="標楷體" w:hAnsi="標楷體" w:cs="Arial"/>
                <w:color w:val="000000"/>
                <w:spacing w:val="-2"/>
                <w:w w:val="91"/>
                <w:sz w:val="28"/>
                <w:szCs w:val="28"/>
              </w:rPr>
              <w:t>課</w:t>
            </w: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教師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432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觀課教師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61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日期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483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課程進度</w:t>
            </w: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</w:tbl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pgSz w:w="11906" w:h="16838"/>
          <w:pgMar w:top="912" w:right="850" w:bottom="1134" w:left="1051" w:header="720" w:footer="720" w:gutter="0"/>
          <w:cols w:space="708"/>
        </w:sectPr>
      </w:pPr>
    </w:p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="007329E6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公開授課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教材來源：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          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0F45C0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rect id="_x0000_s1028" style="position:absolute;left:0;text-align:left;margin-left:9pt;margin-top:13.55pt;width:474pt;height:585pt;z-index:251664384" filled="f">
            <v:textbox>
              <w:txbxContent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教材內容：</w:t>
                  </w: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教學目標：</w:t>
                  </w: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學生經驗：</w:t>
                  </w: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教學活動：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教學評量方式：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觀察的工具和</w:t>
                  </w:r>
                  <w:r>
                    <w:rPr>
                      <w:rFonts w:ascii="標楷體" w:eastAsia="標楷體" w:hAnsi="標楷體" w:hint="eastAsia"/>
                    </w:rPr>
                    <w:t>觀察</w:t>
                  </w:r>
                  <w:r w:rsidRPr="00C42874">
                    <w:rPr>
                      <w:rFonts w:ascii="標楷體" w:eastAsia="標楷體" w:hAnsi="標楷體" w:hint="eastAsia"/>
                    </w:rPr>
                    <w:t>焦點：</w:t>
                  </w: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5422B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Default="00282A4E" w:rsidP="00282A4E">
                  <w:pPr>
                    <w:pStyle w:val="a7"/>
                    <w:spacing w:line="340" w:lineRule="exact"/>
                    <w:ind w:left="624"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回饋會談時間和地點：</w:t>
                  </w:r>
                </w:p>
                <w:p w:rsidR="00282A4E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C6265F">
        <w:rPr>
          <w:rFonts w:ascii="標楷體" w:eastAsia="標楷體" w:hAnsi="標楷體" w:hint="eastAsia"/>
          <w:b/>
          <w:sz w:val="28"/>
          <w:szCs w:val="28"/>
        </w:rPr>
        <w:t>8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 xml:space="preserve">科目單元名稱：     </w:t>
      </w:r>
      <w:r w:rsidRPr="000E5BC7">
        <w:rPr>
          <w:rFonts w:ascii="標楷體" w:eastAsia="標楷體" w:hAnsi="標楷體"/>
        </w:rPr>
        <w:t xml:space="preserve">                   </w:t>
      </w:r>
      <w:r w:rsidRPr="000E5BC7">
        <w:rPr>
          <w:rFonts w:ascii="標楷體" w:eastAsia="標楷體" w:hAnsi="標楷體" w:hint="eastAsia"/>
        </w:rPr>
        <w:t xml:space="preserve">班級：   </w:t>
      </w:r>
      <w:r w:rsidRPr="000E5BC7">
        <w:rPr>
          <w:rFonts w:ascii="標楷體" w:eastAsia="標楷體" w:hAnsi="標楷體"/>
        </w:rPr>
        <w:t xml:space="preserve"> </w:t>
      </w:r>
    </w:p>
    <w:p w:rsidR="00282A4E" w:rsidRPr="000E5BC7" w:rsidRDefault="00282A4E" w:rsidP="000E5BC7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>)        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  <w:u w:val="single"/>
        </w:rPr>
        <w:t xml:space="preserve"> </w:t>
      </w:r>
      <w:r w:rsidR="000E5BC7" w:rsidRPr="000E5BC7">
        <w:t xml:space="preserve">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     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  月     日</w:t>
      </w:r>
      <w:r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122D77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122D77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="007329E6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公開授課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         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         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0F45C0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7" style="position:absolute;left:0;text-align:left;margin-left:9pt;margin-top:15.95pt;width:474pt;height:567pt;z-index:251662336" filled="f">
            <v:textbox>
              <w:txbxContent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一、教學者教學優點與特色：</w:t>
                  </w: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二、教學者教學待調整或改變之處：</w:t>
                  </w: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三、對教學者之具體成長建議：</w:t>
                  </w:r>
                </w:p>
                <w:p w:rsidR="00282A4E" w:rsidRPr="00094C5C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="007329E6">
        <w:rPr>
          <w:rFonts w:ascii="標楷體" w:eastAsia="標楷體" w:hAnsi="標楷體" w:cs="Arial"/>
          <w:color w:val="000000"/>
          <w:w w:val="91"/>
          <w:sz w:val="28"/>
          <w:szCs w:val="28"/>
        </w:rPr>
        <w:t>公開授課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282A4E" w:rsidRPr="00E46A24" w:rsidRDefault="00282A4E" w:rsidP="00282A4E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教師姓名：___________ 任教年級：_____ 任教科目：_________ 日期：_________</w:t>
      </w:r>
    </w:p>
    <w:p w:rsidR="00282A4E" w:rsidRDefault="00282A4E" w:rsidP="00282A4E">
      <w:pPr>
        <w:rPr>
          <w:rFonts w:ascii="標楷體" w:eastAsia="標楷體" w:hAnsi="標楷體"/>
          <w:sz w:val="22"/>
        </w:rPr>
      </w:pPr>
    </w:p>
    <w:p w:rsidR="000534B4" w:rsidRPr="00E46A24" w:rsidRDefault="000534B4" w:rsidP="00282A4E">
      <w:pPr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0F45C0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38" o:spid="_x0000_s1026" type="#_x0000_t202" style="position:absolute;left:0;text-align:left;margin-left:12.95pt;margin-top:49.2pt;width:3pt;height:15pt;z-index:251660288" filled="f" stroked="f">
                  <v:textbox style="mso-next-textbox:#__TH_B138" inset="0,,0">
                    <w:txbxContent>
                      <w:p w:rsidR="00282A4E" w:rsidRDefault="00282A4E" w:rsidP="00282A4E"/>
                    </w:txbxContent>
                  </v:textbox>
                </v:shape>
              </w:pic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A-2-5針對單元教學作省思與改進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33B0B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AE5D2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F1D48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F46D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0534B4" w:rsidRPr="00E46A24" w:rsidTr="000534B4">
        <w:trPr>
          <w:cantSplit/>
          <w:trHeight w:val="56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C67AA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研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C-1參與教學研究工作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50747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334B1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111AD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148B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7C5A2A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EA68E8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9D2A8E">
        <w:tc>
          <w:tcPr>
            <w:tcW w:w="10023" w:type="dxa"/>
          </w:tcPr>
          <w:p w:rsidR="00282A4E" w:rsidRPr="001D58A4" w:rsidRDefault="00282A4E" w:rsidP="009D2A8E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0534B4">
        <w:trPr>
          <w:trHeight w:val="1960"/>
        </w:trPr>
        <w:tc>
          <w:tcPr>
            <w:tcW w:w="10023" w:type="dxa"/>
          </w:tcPr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</w:t>
            </w:r>
          </w:p>
          <w:p w:rsidR="00282A4E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0534B4" w:rsidRPr="00E46A24" w:rsidRDefault="000534B4" w:rsidP="009D2A8E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 w:firstRow="1" w:lastRow="0" w:firstColumn="1" w:lastColumn="0" w:noHBand="0" w:noVBand="1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5626A8" w:rsidRPr="00624CF5" w:rsidTr="00BF0E9C">
        <w:trPr>
          <w:trHeight w:val="96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</w:t>
            </w:r>
            <w:r w:rsidR="007329E6">
              <w:rPr>
                <w:rFonts w:ascii="標楷體" w:eastAsia="標楷體" w:hAnsi="標楷體" w:hint="eastAsia"/>
                <w:b/>
                <w:sz w:val="32"/>
                <w:szCs w:val="32"/>
              </w:rPr>
              <w:t>公開授課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成果表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626A8" w:rsidRPr="00624CF5" w:rsidRDefault="005626A8" w:rsidP="00BF0E9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周佳儀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626A8" w:rsidRPr="00F83733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年  月  日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</w:t>
            </w:r>
            <w:r w:rsidR="007329E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公開授課</w:t>
            </w:r>
          </w:p>
        </w:tc>
      </w:tr>
      <w:tr w:rsidR="005626A8" w:rsidRPr="00624CF5" w:rsidTr="00BF0E9C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626A8" w:rsidRPr="00BF1524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C53BFF" w:rsidRDefault="005626A8" w:rsidP="005626A8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626A8" w:rsidRPr="00C53BFF" w:rsidRDefault="005626A8" w:rsidP="005626A8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626A8" w:rsidRPr="00624CF5" w:rsidTr="00BF0E9C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Default="005626A8" w:rsidP="00C6265F">
            <w:pPr>
              <w:spacing w:beforeLines="30" w:before="72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626A8" w:rsidRPr="00BF1524" w:rsidRDefault="005626A8" w:rsidP="00BF0E9C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5626A8" w:rsidRPr="00624CF5" w:rsidTr="00BF0E9C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Pr="00624CF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編號：3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編號：4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BF0E9C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5626A8" w:rsidRPr="00EF177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C0" w:rsidRDefault="000F45C0" w:rsidP="00BD31FE">
      <w:r>
        <w:separator/>
      </w:r>
    </w:p>
  </w:endnote>
  <w:endnote w:type="continuationSeparator" w:id="0">
    <w:p w:rsidR="000F45C0" w:rsidRDefault="000F45C0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C0" w:rsidRDefault="000F45C0" w:rsidP="00BD31FE">
      <w:r>
        <w:separator/>
      </w:r>
    </w:p>
  </w:footnote>
  <w:footnote w:type="continuationSeparator" w:id="0">
    <w:p w:rsidR="000F45C0" w:rsidRDefault="000F45C0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E0E"/>
    <w:rsid w:val="000534B4"/>
    <w:rsid w:val="000E5BC7"/>
    <w:rsid w:val="000F45C0"/>
    <w:rsid w:val="00202E57"/>
    <w:rsid w:val="00282A4E"/>
    <w:rsid w:val="002B468A"/>
    <w:rsid w:val="002C37FC"/>
    <w:rsid w:val="002E7E0E"/>
    <w:rsid w:val="003924FC"/>
    <w:rsid w:val="005626A8"/>
    <w:rsid w:val="005F798E"/>
    <w:rsid w:val="006E4038"/>
    <w:rsid w:val="007329E6"/>
    <w:rsid w:val="00807082"/>
    <w:rsid w:val="0081514C"/>
    <w:rsid w:val="00A9443F"/>
    <w:rsid w:val="00AE282A"/>
    <w:rsid w:val="00BD31FE"/>
    <w:rsid w:val="00C6265F"/>
    <w:rsid w:val="00CB266F"/>
    <w:rsid w:val="00D909DF"/>
    <w:rsid w:val="00DE50C7"/>
    <w:rsid w:val="00E249BB"/>
    <w:rsid w:val="00EF1778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0A2E-57F0-4633-9A56-E341B98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2017-11-02T05:45:00Z</cp:lastPrinted>
  <dcterms:created xsi:type="dcterms:W3CDTF">2017-09-07T00:01:00Z</dcterms:created>
  <dcterms:modified xsi:type="dcterms:W3CDTF">2019-09-11T04:16:00Z</dcterms:modified>
</cp:coreProperties>
</file>